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8A" w:rsidRPr="00DB44EF" w:rsidRDefault="00916E8A" w:rsidP="00586AC7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16E8A" w:rsidRPr="00DB44EF" w:rsidRDefault="00916E8A" w:rsidP="00DB44EF">
      <w:pPr>
        <w:pStyle w:val="FR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E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</w:t>
      </w:r>
      <w:r w:rsidR="00C53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A2" w:rsidRPr="00C539A2">
        <w:rPr>
          <w:rFonts w:ascii="Times New Roman" w:hAnsi="Times New Roman" w:cs="Times New Roman"/>
          <w:b/>
          <w:sz w:val="28"/>
          <w:szCs w:val="28"/>
        </w:rPr>
        <w:t>проекту решения о предоставлении Мкртч</w:t>
      </w:r>
      <w:r w:rsidR="00754F47">
        <w:rPr>
          <w:rFonts w:ascii="Times New Roman" w:hAnsi="Times New Roman" w:cs="Times New Roman"/>
          <w:b/>
          <w:sz w:val="28"/>
          <w:szCs w:val="28"/>
        </w:rPr>
        <w:t>я</w:t>
      </w:r>
      <w:r w:rsidR="00C539A2" w:rsidRPr="00C539A2">
        <w:rPr>
          <w:rFonts w:ascii="Times New Roman" w:hAnsi="Times New Roman" w:cs="Times New Roman"/>
          <w:b/>
          <w:sz w:val="28"/>
          <w:szCs w:val="28"/>
        </w:rPr>
        <w:t xml:space="preserve">н А.Ж., </w:t>
      </w:r>
      <w:proofErr w:type="spellStart"/>
      <w:r w:rsidR="00C539A2" w:rsidRPr="00C539A2">
        <w:rPr>
          <w:rFonts w:ascii="Times New Roman" w:hAnsi="Times New Roman" w:cs="Times New Roman"/>
          <w:b/>
          <w:sz w:val="28"/>
          <w:szCs w:val="28"/>
        </w:rPr>
        <w:t>Арзуманян</w:t>
      </w:r>
      <w:proofErr w:type="spellEnd"/>
      <w:r w:rsidR="00C539A2" w:rsidRPr="00C539A2">
        <w:rPr>
          <w:rFonts w:ascii="Times New Roman" w:hAnsi="Times New Roman" w:cs="Times New Roman"/>
          <w:b/>
          <w:sz w:val="28"/>
          <w:szCs w:val="28"/>
        </w:rPr>
        <w:t xml:space="preserve"> К.В. разрешения на условно разрешенный вид использования земельного участка с кадастровым номером 39:05:010801:64, расположенного по ул. Центральная, 18 в поселке </w:t>
      </w:r>
      <w:proofErr w:type="spellStart"/>
      <w:r w:rsidR="00C539A2" w:rsidRPr="00C539A2">
        <w:rPr>
          <w:rFonts w:ascii="Times New Roman" w:hAnsi="Times New Roman" w:cs="Times New Roman"/>
          <w:b/>
          <w:sz w:val="28"/>
          <w:szCs w:val="28"/>
        </w:rPr>
        <w:t>Клинцовка</w:t>
      </w:r>
      <w:proofErr w:type="spellEnd"/>
      <w:r w:rsidR="00C539A2" w:rsidRPr="00C539A2">
        <w:rPr>
          <w:rFonts w:ascii="Times New Roman" w:hAnsi="Times New Roman" w:cs="Times New Roman"/>
          <w:b/>
          <w:sz w:val="28"/>
          <w:szCs w:val="28"/>
        </w:rPr>
        <w:t xml:space="preserve"> – «объекты торговли первой ступени обслуживания (повседневного использования)»</w:t>
      </w:r>
    </w:p>
    <w:p w:rsidR="00916E8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586AC7" w:rsidRPr="00BB4605" w:rsidRDefault="00916E8A" w:rsidP="00586AC7">
      <w:pPr>
        <w:pStyle w:val="FR1"/>
        <w:jc w:val="right"/>
        <w:rPr>
          <w:rFonts w:ascii="Times New Roman" w:hAnsi="Times New Roman" w:cs="Times New Roman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B4605">
        <w:rPr>
          <w:rFonts w:ascii="Times New Roman" w:hAnsi="Times New Roman" w:cs="Times New Roman"/>
          <w:szCs w:val="28"/>
        </w:rPr>
        <w:t xml:space="preserve">Дата оформления заключения: </w:t>
      </w:r>
    </w:p>
    <w:p w:rsidR="00916E8A" w:rsidRPr="00BB4605" w:rsidRDefault="00916E8A" w:rsidP="00586AC7">
      <w:pPr>
        <w:pStyle w:val="FR1"/>
        <w:jc w:val="right"/>
        <w:rPr>
          <w:rFonts w:ascii="Times New Roman" w:hAnsi="Times New Roman" w:cs="Times New Roman"/>
          <w:szCs w:val="28"/>
        </w:rPr>
      </w:pPr>
      <w:r w:rsidRPr="00BB4605">
        <w:rPr>
          <w:rFonts w:ascii="Times New Roman" w:hAnsi="Times New Roman" w:cs="Times New Roman"/>
          <w:szCs w:val="28"/>
        </w:rPr>
        <w:t>«</w:t>
      </w:r>
      <w:r w:rsidR="00C539A2">
        <w:rPr>
          <w:rFonts w:ascii="Times New Roman" w:hAnsi="Times New Roman" w:cs="Times New Roman"/>
          <w:szCs w:val="28"/>
        </w:rPr>
        <w:t>29</w:t>
      </w:r>
      <w:r w:rsidRPr="00BB4605">
        <w:rPr>
          <w:rFonts w:ascii="Times New Roman" w:hAnsi="Times New Roman" w:cs="Times New Roman"/>
          <w:szCs w:val="28"/>
        </w:rPr>
        <w:t xml:space="preserve">» </w:t>
      </w:r>
      <w:r w:rsidR="0072525A" w:rsidRPr="00BB4605">
        <w:rPr>
          <w:rFonts w:ascii="Times New Roman" w:hAnsi="Times New Roman" w:cs="Times New Roman"/>
          <w:szCs w:val="28"/>
        </w:rPr>
        <w:t>дека</w:t>
      </w:r>
      <w:r w:rsidRPr="00BB4605">
        <w:rPr>
          <w:rFonts w:ascii="Times New Roman" w:hAnsi="Times New Roman" w:cs="Times New Roman"/>
          <w:szCs w:val="28"/>
        </w:rPr>
        <w:t>бря 2018 года</w:t>
      </w:r>
    </w:p>
    <w:p w:rsidR="00916E8A" w:rsidRPr="00DB44EF" w:rsidRDefault="004928F3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E8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публичных слушаниях:</w:t>
      </w:r>
      <w:r w:rsidRPr="00DB44EF">
        <w:rPr>
          <w:rFonts w:ascii="Times New Roman" w:hAnsi="Times New Roman" w:cs="Times New Roman"/>
          <w:sz w:val="28"/>
          <w:szCs w:val="28"/>
        </w:rPr>
        <w:t xml:space="preserve"> </w:t>
      </w:r>
      <w:r w:rsidR="00C539A2">
        <w:rPr>
          <w:rFonts w:ascii="Times New Roman" w:hAnsi="Times New Roman" w:cs="Times New Roman"/>
          <w:sz w:val="28"/>
          <w:szCs w:val="28"/>
        </w:rPr>
        <w:t>Проек</w:t>
      </w:r>
      <w:r w:rsidR="00881B86">
        <w:rPr>
          <w:rFonts w:ascii="Times New Roman" w:hAnsi="Times New Roman" w:cs="Times New Roman"/>
          <w:sz w:val="28"/>
          <w:szCs w:val="28"/>
        </w:rPr>
        <w:t>т</w:t>
      </w:r>
      <w:r w:rsidR="00C539A2">
        <w:rPr>
          <w:rFonts w:ascii="Times New Roman" w:hAnsi="Times New Roman" w:cs="Times New Roman"/>
          <w:sz w:val="28"/>
          <w:szCs w:val="28"/>
        </w:rPr>
        <w:t xml:space="preserve"> </w:t>
      </w:r>
      <w:r w:rsidR="00223B5D">
        <w:rPr>
          <w:rFonts w:ascii="Times New Roman" w:hAnsi="Times New Roman" w:cs="Times New Roman"/>
          <w:sz w:val="28"/>
          <w:szCs w:val="28"/>
        </w:rPr>
        <w:t>решения</w:t>
      </w:r>
      <w:r w:rsidR="00C539A2">
        <w:rPr>
          <w:rFonts w:ascii="Times New Roman" w:hAnsi="Times New Roman" w:cs="Times New Roman"/>
          <w:sz w:val="28"/>
          <w:szCs w:val="28"/>
        </w:rPr>
        <w:t xml:space="preserve"> </w:t>
      </w:r>
      <w:r w:rsidR="00C539A2" w:rsidRPr="00C539A2">
        <w:rPr>
          <w:rFonts w:ascii="Times New Roman" w:hAnsi="Times New Roman" w:cs="Times New Roman"/>
          <w:sz w:val="28"/>
          <w:szCs w:val="28"/>
        </w:rPr>
        <w:t>о предоставлении Мкртч</w:t>
      </w:r>
      <w:r w:rsidR="00754F47">
        <w:rPr>
          <w:rFonts w:ascii="Times New Roman" w:hAnsi="Times New Roman" w:cs="Times New Roman"/>
          <w:sz w:val="28"/>
          <w:szCs w:val="28"/>
        </w:rPr>
        <w:t>я</w:t>
      </w:r>
      <w:r w:rsidR="00C539A2" w:rsidRPr="00C539A2">
        <w:rPr>
          <w:rFonts w:ascii="Times New Roman" w:hAnsi="Times New Roman" w:cs="Times New Roman"/>
          <w:sz w:val="28"/>
          <w:szCs w:val="28"/>
        </w:rPr>
        <w:t xml:space="preserve">н А.Ж., </w:t>
      </w:r>
      <w:proofErr w:type="spellStart"/>
      <w:r w:rsidR="00C539A2" w:rsidRPr="00C539A2">
        <w:rPr>
          <w:rFonts w:ascii="Times New Roman" w:hAnsi="Times New Roman" w:cs="Times New Roman"/>
          <w:sz w:val="28"/>
          <w:szCs w:val="28"/>
        </w:rPr>
        <w:t>Арзуманян</w:t>
      </w:r>
      <w:proofErr w:type="spellEnd"/>
      <w:r w:rsidR="00C539A2" w:rsidRPr="00C539A2">
        <w:rPr>
          <w:rFonts w:ascii="Times New Roman" w:hAnsi="Times New Roman" w:cs="Times New Roman"/>
          <w:sz w:val="28"/>
          <w:szCs w:val="28"/>
        </w:rPr>
        <w:t xml:space="preserve"> К.В. разрешения на условно разрешенный вид использования земельного участка с кадастровым номером 39:05:010801:64, расположенного по</w:t>
      </w:r>
      <w:r w:rsidR="00881B86">
        <w:rPr>
          <w:rFonts w:ascii="Times New Roman" w:hAnsi="Times New Roman" w:cs="Times New Roman"/>
          <w:sz w:val="28"/>
          <w:szCs w:val="28"/>
        </w:rPr>
        <w:t xml:space="preserve"> </w:t>
      </w:r>
      <w:r w:rsidR="00C539A2" w:rsidRPr="00C539A2">
        <w:rPr>
          <w:rFonts w:ascii="Times New Roman" w:hAnsi="Times New Roman" w:cs="Times New Roman"/>
          <w:sz w:val="28"/>
          <w:szCs w:val="28"/>
        </w:rPr>
        <w:t xml:space="preserve">ул. Центральная, 18 в поселке </w:t>
      </w:r>
      <w:proofErr w:type="spellStart"/>
      <w:r w:rsidR="00C539A2" w:rsidRPr="00C539A2">
        <w:rPr>
          <w:rFonts w:ascii="Times New Roman" w:hAnsi="Times New Roman" w:cs="Times New Roman"/>
          <w:sz w:val="28"/>
          <w:szCs w:val="28"/>
        </w:rPr>
        <w:t>Клинцовка</w:t>
      </w:r>
      <w:proofErr w:type="spellEnd"/>
      <w:r w:rsidR="00C539A2" w:rsidRPr="00C539A2">
        <w:rPr>
          <w:rFonts w:ascii="Times New Roman" w:hAnsi="Times New Roman" w:cs="Times New Roman"/>
          <w:sz w:val="28"/>
          <w:szCs w:val="28"/>
        </w:rPr>
        <w:t xml:space="preserve"> – «объекты торговли первой ступени обслуживания (повседневного использования)»</w:t>
      </w:r>
      <w:r w:rsidRPr="00DB44EF">
        <w:rPr>
          <w:rFonts w:ascii="Times New Roman" w:hAnsi="Times New Roman" w:cs="Times New Roman"/>
          <w:sz w:val="28"/>
          <w:szCs w:val="28"/>
        </w:rPr>
        <w:t>.</w:t>
      </w:r>
    </w:p>
    <w:p w:rsidR="00916E8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916E8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b/>
          <w:sz w:val="28"/>
          <w:szCs w:val="28"/>
        </w:rPr>
        <w:t>Сведения о количестве участников публичных слушаний, которые приняли участие в публичных слушаниях:</w:t>
      </w:r>
      <w:r w:rsidR="001C58B0" w:rsidRPr="00DB44EF">
        <w:rPr>
          <w:rFonts w:ascii="Times New Roman" w:hAnsi="Times New Roman" w:cs="Times New Roman"/>
          <w:sz w:val="28"/>
          <w:szCs w:val="28"/>
        </w:rPr>
        <w:t xml:space="preserve"> </w:t>
      </w:r>
      <w:r w:rsidR="00C539A2">
        <w:rPr>
          <w:rFonts w:ascii="Times New Roman" w:hAnsi="Times New Roman" w:cs="Times New Roman"/>
          <w:sz w:val="28"/>
          <w:szCs w:val="28"/>
        </w:rPr>
        <w:t>5</w:t>
      </w:r>
      <w:r w:rsidR="00DB44EF" w:rsidRPr="00DB44EF">
        <w:rPr>
          <w:rFonts w:ascii="Times New Roman" w:hAnsi="Times New Roman" w:cs="Times New Roman"/>
          <w:sz w:val="28"/>
          <w:szCs w:val="28"/>
        </w:rPr>
        <w:t xml:space="preserve"> (</w:t>
      </w:r>
      <w:r w:rsidR="00C539A2">
        <w:rPr>
          <w:rFonts w:ascii="Times New Roman" w:hAnsi="Times New Roman" w:cs="Times New Roman"/>
          <w:sz w:val="28"/>
          <w:szCs w:val="28"/>
        </w:rPr>
        <w:t>пять</w:t>
      </w:r>
      <w:r w:rsidR="00DB44EF" w:rsidRPr="00DB44EF">
        <w:rPr>
          <w:rFonts w:ascii="Times New Roman" w:hAnsi="Times New Roman" w:cs="Times New Roman"/>
          <w:sz w:val="28"/>
          <w:szCs w:val="28"/>
        </w:rPr>
        <w:t>) человек</w:t>
      </w:r>
      <w:r w:rsidRPr="00DB44EF">
        <w:rPr>
          <w:rFonts w:ascii="Times New Roman" w:hAnsi="Times New Roman" w:cs="Times New Roman"/>
          <w:sz w:val="28"/>
          <w:szCs w:val="28"/>
        </w:rPr>
        <w:t>.</w:t>
      </w:r>
    </w:p>
    <w:p w:rsidR="00916E8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916E8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b/>
          <w:sz w:val="28"/>
          <w:szCs w:val="28"/>
        </w:rPr>
        <w:t>Реквизиты протокола публичных слушаний, на основании</w:t>
      </w:r>
      <w:r w:rsidR="000114DB" w:rsidRPr="00DB4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4EF">
        <w:rPr>
          <w:rFonts w:ascii="Times New Roman" w:hAnsi="Times New Roman" w:cs="Times New Roman"/>
          <w:b/>
          <w:sz w:val="28"/>
          <w:szCs w:val="28"/>
        </w:rPr>
        <w:t>которого подготовлено заключение:</w:t>
      </w:r>
      <w:r w:rsidRPr="00DB44EF">
        <w:rPr>
          <w:rFonts w:ascii="Times New Roman" w:hAnsi="Times New Roman" w:cs="Times New Roman"/>
          <w:sz w:val="28"/>
          <w:szCs w:val="28"/>
        </w:rPr>
        <w:t xml:space="preserve"> Протокол публичных слушаний от </w:t>
      </w:r>
      <w:r w:rsidR="00C539A2">
        <w:rPr>
          <w:rFonts w:ascii="Times New Roman" w:hAnsi="Times New Roman" w:cs="Times New Roman"/>
          <w:sz w:val="28"/>
          <w:szCs w:val="28"/>
        </w:rPr>
        <w:t>28</w:t>
      </w:r>
      <w:r w:rsidRPr="00DB44EF">
        <w:rPr>
          <w:rFonts w:ascii="Times New Roman" w:hAnsi="Times New Roman" w:cs="Times New Roman"/>
          <w:sz w:val="28"/>
          <w:szCs w:val="28"/>
        </w:rPr>
        <w:t xml:space="preserve"> </w:t>
      </w:r>
      <w:r w:rsidR="00692DCA" w:rsidRPr="00DB44EF">
        <w:rPr>
          <w:rFonts w:ascii="Times New Roman" w:hAnsi="Times New Roman" w:cs="Times New Roman"/>
          <w:sz w:val="28"/>
          <w:szCs w:val="28"/>
        </w:rPr>
        <w:t>дека</w:t>
      </w:r>
      <w:r w:rsidRPr="00DB44EF">
        <w:rPr>
          <w:rFonts w:ascii="Times New Roman" w:hAnsi="Times New Roman" w:cs="Times New Roman"/>
          <w:sz w:val="28"/>
          <w:szCs w:val="28"/>
        </w:rPr>
        <w:t xml:space="preserve">бря 2018г. </w:t>
      </w:r>
    </w:p>
    <w:p w:rsidR="00916E8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06004F" w:rsidRDefault="00916E8A" w:rsidP="0006004F">
      <w:pPr>
        <w:pStyle w:val="FR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DB44EF">
        <w:rPr>
          <w:rFonts w:ascii="Times New Roman" w:hAnsi="Times New Roman" w:cs="Times New Roman"/>
          <w:sz w:val="28"/>
          <w:szCs w:val="28"/>
        </w:rPr>
        <w:t xml:space="preserve"> </w:t>
      </w:r>
      <w:r w:rsidR="0006004F">
        <w:rPr>
          <w:rFonts w:ascii="Times New Roman" w:hAnsi="Times New Roman" w:cs="Times New Roman"/>
          <w:sz w:val="28"/>
          <w:szCs w:val="28"/>
        </w:rPr>
        <w:t>1 (один) участник публичных слушаний выразил свое согласие с предоставлением разрешения на условно разрешённый вид использования земельного участка.</w:t>
      </w:r>
    </w:p>
    <w:p w:rsidR="00692DCA" w:rsidRPr="00DB44EF" w:rsidRDefault="00692DC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881B86" w:rsidRDefault="00916E8A" w:rsidP="0006004F">
      <w:pPr>
        <w:pStyle w:val="FR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b/>
          <w:sz w:val="28"/>
          <w:szCs w:val="28"/>
        </w:rPr>
        <w:t>Содержание внесенных предложений и замечаний иных участников публичных слушаний:</w:t>
      </w:r>
      <w:r w:rsidRPr="00DB4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04F" w:rsidRDefault="0006004F" w:rsidP="0006004F">
      <w:pPr>
        <w:pStyle w:val="FR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(три) участника публичных слушаний выразили свое согласие с предоставлением разрешения на условно разрешённый вид использования земельного участка;</w:t>
      </w:r>
    </w:p>
    <w:p w:rsidR="0006004F" w:rsidRDefault="0006004F" w:rsidP="0006004F">
      <w:pPr>
        <w:pStyle w:val="FR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(один) участник публичных слушаний категорически против предоставления разрешения на условно разрешенный вид использования земельного участка, в связи с тем, что вид разрешенного использования смежного участка «</w:t>
      </w:r>
      <w:r w:rsidRPr="00EE62A8">
        <w:rPr>
          <w:rFonts w:ascii="Times New Roman" w:hAnsi="Times New Roman" w:cs="Times New Roman"/>
          <w:sz w:val="28"/>
          <w:szCs w:val="28"/>
        </w:rPr>
        <w:t>для обслуживания существующего магазина</w:t>
      </w:r>
      <w:r>
        <w:rPr>
          <w:rFonts w:ascii="Times New Roman" w:hAnsi="Times New Roman" w:cs="Times New Roman"/>
          <w:sz w:val="28"/>
          <w:szCs w:val="28"/>
        </w:rPr>
        <w:t xml:space="preserve">», а также разрешение на строительство </w:t>
      </w:r>
      <w:r w:rsidRPr="0006004F">
        <w:rPr>
          <w:rFonts w:ascii="Times New Roman" w:hAnsi="Times New Roman" w:cs="Times New Roman"/>
          <w:sz w:val="28"/>
          <w:szCs w:val="28"/>
        </w:rPr>
        <w:t>с кадастровым номером 39:05:010801:64</w:t>
      </w:r>
      <w:r>
        <w:rPr>
          <w:rFonts w:ascii="Times New Roman" w:hAnsi="Times New Roman" w:cs="Times New Roman"/>
          <w:sz w:val="28"/>
          <w:szCs w:val="28"/>
        </w:rPr>
        <w:t xml:space="preserve"> выдавалось на строительство ИЖД.</w:t>
      </w:r>
    </w:p>
    <w:p w:rsidR="00B66A54" w:rsidRPr="00DB44EF" w:rsidRDefault="00B66A54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BE4866" w:rsidRPr="00DB44EF" w:rsidRDefault="00916E8A" w:rsidP="00063145">
      <w:pPr>
        <w:pStyle w:val="FR1"/>
        <w:tabs>
          <w:tab w:val="left" w:pos="709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4EF">
        <w:rPr>
          <w:rFonts w:ascii="Times New Roman" w:hAnsi="Times New Roman" w:cs="Times New Roman"/>
          <w:b/>
          <w:sz w:val="28"/>
          <w:szCs w:val="28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 </w:t>
      </w:r>
    </w:p>
    <w:p w:rsidR="00BE4866" w:rsidRPr="00DB44EF" w:rsidRDefault="00916E8A" w:rsidP="00063145">
      <w:pPr>
        <w:pStyle w:val="FR1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требованиями </w:t>
      </w:r>
      <w:r w:rsidRPr="00DB44EF">
        <w:rPr>
          <w:rFonts w:ascii="Times New Roman" w:hAnsi="Times New Roman" w:cs="Times New Roman"/>
          <w:sz w:val="28"/>
          <w:szCs w:val="28"/>
        </w:rPr>
        <w:lastRenderedPageBreak/>
        <w:t xml:space="preserve">действующего градостроительного законодательства. </w:t>
      </w:r>
    </w:p>
    <w:p w:rsidR="00916E8A" w:rsidRPr="00DB44EF" w:rsidRDefault="0006004F" w:rsidP="00063145">
      <w:pPr>
        <w:pStyle w:val="FR1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16E8A" w:rsidRPr="00DB44E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1C58B0" w:rsidRPr="00DB44E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16E8A" w:rsidRPr="00DB44EF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 считает </w:t>
      </w:r>
      <w:r>
        <w:rPr>
          <w:rFonts w:ascii="Times New Roman" w:hAnsi="Times New Roman" w:cs="Times New Roman"/>
          <w:sz w:val="28"/>
          <w:szCs w:val="28"/>
        </w:rPr>
        <w:t>допустимым</w:t>
      </w:r>
      <w:r w:rsidR="00916E8A" w:rsidRPr="00DB4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06004F">
        <w:rPr>
          <w:rFonts w:ascii="Times New Roman" w:hAnsi="Times New Roman" w:cs="Times New Roman"/>
          <w:sz w:val="28"/>
          <w:szCs w:val="28"/>
        </w:rPr>
        <w:t>Мкртч</w:t>
      </w:r>
      <w:r w:rsidR="00754F47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06004F">
        <w:rPr>
          <w:rFonts w:ascii="Times New Roman" w:hAnsi="Times New Roman" w:cs="Times New Roman"/>
          <w:sz w:val="28"/>
          <w:szCs w:val="28"/>
        </w:rPr>
        <w:t xml:space="preserve">н А.Ж., </w:t>
      </w:r>
      <w:proofErr w:type="spellStart"/>
      <w:r w:rsidRPr="0006004F">
        <w:rPr>
          <w:rFonts w:ascii="Times New Roman" w:hAnsi="Times New Roman" w:cs="Times New Roman"/>
          <w:sz w:val="28"/>
          <w:szCs w:val="28"/>
        </w:rPr>
        <w:t>Арзуманян</w:t>
      </w:r>
      <w:proofErr w:type="spellEnd"/>
      <w:r w:rsidRPr="0006004F">
        <w:rPr>
          <w:rFonts w:ascii="Times New Roman" w:hAnsi="Times New Roman" w:cs="Times New Roman"/>
          <w:sz w:val="28"/>
          <w:szCs w:val="28"/>
        </w:rPr>
        <w:t xml:space="preserve"> К.В. разрешения на условно разрешенный вид использования земельного участка с кадастровым номером 39:05:010801:64, расположенного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04F">
        <w:rPr>
          <w:rFonts w:ascii="Times New Roman" w:hAnsi="Times New Roman" w:cs="Times New Roman"/>
          <w:sz w:val="28"/>
          <w:szCs w:val="28"/>
        </w:rPr>
        <w:t xml:space="preserve">ул. Центральная, 18 в поселке </w:t>
      </w:r>
      <w:proofErr w:type="spellStart"/>
      <w:r w:rsidRPr="0006004F">
        <w:rPr>
          <w:rFonts w:ascii="Times New Roman" w:hAnsi="Times New Roman" w:cs="Times New Roman"/>
          <w:sz w:val="28"/>
          <w:szCs w:val="28"/>
        </w:rPr>
        <w:t>Клинцовка</w:t>
      </w:r>
      <w:proofErr w:type="spellEnd"/>
      <w:r w:rsidRPr="0006004F">
        <w:rPr>
          <w:rFonts w:ascii="Times New Roman" w:hAnsi="Times New Roman" w:cs="Times New Roman"/>
          <w:sz w:val="28"/>
          <w:szCs w:val="28"/>
        </w:rPr>
        <w:t xml:space="preserve"> – «объекты торговли первой ступени обслуживания (повседневного использования)»</w:t>
      </w:r>
      <w:r w:rsidR="00916E8A" w:rsidRPr="00DB44EF">
        <w:rPr>
          <w:rFonts w:ascii="Times New Roman" w:hAnsi="Times New Roman" w:cs="Times New Roman"/>
          <w:sz w:val="28"/>
          <w:szCs w:val="28"/>
        </w:rPr>
        <w:t>.</w:t>
      </w:r>
    </w:p>
    <w:p w:rsidR="00692DCA" w:rsidRPr="00DB44EF" w:rsidRDefault="00692DCA" w:rsidP="00586AC7">
      <w:pPr>
        <w:pStyle w:val="FR1"/>
        <w:tabs>
          <w:tab w:val="left" w:pos="993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92DCA" w:rsidRPr="00DB44EF" w:rsidRDefault="007D2D83" w:rsidP="0006004F">
      <w:pPr>
        <w:pStyle w:val="FR1"/>
        <w:tabs>
          <w:tab w:val="left" w:pos="993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7D2D83" w:rsidRPr="00DB44EF" w:rsidRDefault="00692DCA" w:rsidP="0006004F">
      <w:pPr>
        <w:pStyle w:val="FR1"/>
        <w:tabs>
          <w:tab w:val="left" w:pos="993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 xml:space="preserve">1. </w:t>
      </w:r>
      <w:r w:rsidR="007D2D83" w:rsidRPr="00DB44EF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06004F">
        <w:rPr>
          <w:rFonts w:ascii="Times New Roman" w:hAnsi="Times New Roman" w:cs="Times New Roman"/>
          <w:sz w:val="28"/>
          <w:szCs w:val="28"/>
        </w:rPr>
        <w:t>28</w:t>
      </w:r>
      <w:r w:rsidR="007D2D83" w:rsidRPr="00DB44EF">
        <w:rPr>
          <w:rFonts w:ascii="Times New Roman" w:hAnsi="Times New Roman" w:cs="Times New Roman"/>
          <w:sz w:val="28"/>
          <w:szCs w:val="28"/>
        </w:rPr>
        <w:t>.1</w:t>
      </w:r>
      <w:r w:rsidRPr="00DB44EF">
        <w:rPr>
          <w:rFonts w:ascii="Times New Roman" w:hAnsi="Times New Roman" w:cs="Times New Roman"/>
          <w:sz w:val="28"/>
          <w:szCs w:val="28"/>
        </w:rPr>
        <w:t>2</w:t>
      </w:r>
      <w:r w:rsidR="007D2D83" w:rsidRPr="00DB44EF">
        <w:rPr>
          <w:rFonts w:ascii="Times New Roman" w:hAnsi="Times New Roman" w:cs="Times New Roman"/>
          <w:sz w:val="28"/>
          <w:szCs w:val="28"/>
        </w:rPr>
        <w:t xml:space="preserve">.2018г. на </w:t>
      </w:r>
      <w:r w:rsidRPr="00DB44EF">
        <w:rPr>
          <w:rFonts w:ascii="Times New Roman" w:hAnsi="Times New Roman" w:cs="Times New Roman"/>
          <w:sz w:val="28"/>
          <w:szCs w:val="28"/>
        </w:rPr>
        <w:t>5</w:t>
      </w:r>
      <w:r w:rsidR="001E4369" w:rsidRPr="00DB44EF">
        <w:rPr>
          <w:rFonts w:ascii="Times New Roman" w:hAnsi="Times New Roman" w:cs="Times New Roman"/>
          <w:sz w:val="28"/>
          <w:szCs w:val="28"/>
        </w:rPr>
        <w:t xml:space="preserve"> </w:t>
      </w:r>
      <w:r w:rsidR="007D2D83" w:rsidRPr="00DB44EF">
        <w:rPr>
          <w:rFonts w:ascii="Times New Roman" w:hAnsi="Times New Roman" w:cs="Times New Roman"/>
          <w:sz w:val="28"/>
          <w:szCs w:val="28"/>
        </w:rPr>
        <w:t>л. в 1 экз.</w:t>
      </w:r>
      <w:r w:rsidRPr="00DB4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CA" w:rsidRDefault="00692DCA" w:rsidP="0006004F">
      <w:pPr>
        <w:pStyle w:val="FR1"/>
        <w:tabs>
          <w:tab w:val="left" w:pos="993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>2. Книга (журнал) учета посетителей экспозиции проекта на 1 л. в 1 экз.</w:t>
      </w:r>
    </w:p>
    <w:p w:rsidR="00F47F2E" w:rsidRPr="00DB44EF" w:rsidRDefault="00F47F2E" w:rsidP="0006004F">
      <w:pPr>
        <w:pStyle w:val="FR1"/>
        <w:tabs>
          <w:tab w:val="left" w:pos="993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Письменное замечание и предложение на 2 л. в 1 экз.</w:t>
      </w:r>
    </w:p>
    <w:p w:rsidR="005C2E3E" w:rsidRPr="00DB44EF" w:rsidRDefault="005C2E3E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586AC7" w:rsidRPr="00DB44EF" w:rsidRDefault="00586AC7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692DC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C2E3E" w:rsidRPr="00DB4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CA" w:rsidRPr="00DB44EF" w:rsidRDefault="00916E8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692DCA" w:rsidRPr="00DB44E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92DCA" w:rsidRPr="00DB44EF" w:rsidRDefault="00692DC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и </w:t>
      </w:r>
    </w:p>
    <w:p w:rsidR="000B12E7" w:rsidRPr="00DB44EF" w:rsidRDefault="00692DCA" w:rsidP="00586AC7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DB44EF">
        <w:rPr>
          <w:rFonts w:ascii="Times New Roman" w:hAnsi="Times New Roman" w:cs="Times New Roman"/>
          <w:sz w:val="28"/>
          <w:szCs w:val="28"/>
        </w:rPr>
        <w:t xml:space="preserve">градостроительства – главный архитектор </w:t>
      </w:r>
      <w:r w:rsidR="00916E8A" w:rsidRPr="00DB44EF">
        <w:rPr>
          <w:rFonts w:ascii="Times New Roman" w:hAnsi="Times New Roman" w:cs="Times New Roman"/>
          <w:sz w:val="28"/>
          <w:szCs w:val="28"/>
        </w:rPr>
        <w:t xml:space="preserve">    </w:t>
      </w:r>
      <w:r w:rsidRPr="00DB44EF">
        <w:rPr>
          <w:rFonts w:ascii="Times New Roman" w:hAnsi="Times New Roman" w:cs="Times New Roman"/>
          <w:sz w:val="28"/>
          <w:szCs w:val="28"/>
        </w:rPr>
        <w:t xml:space="preserve"> </w:t>
      </w:r>
      <w:r w:rsidR="00916E8A" w:rsidRPr="00DB44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44EF">
        <w:rPr>
          <w:rFonts w:ascii="Times New Roman" w:hAnsi="Times New Roman" w:cs="Times New Roman"/>
          <w:sz w:val="28"/>
          <w:szCs w:val="28"/>
        </w:rPr>
        <w:t xml:space="preserve"> </w:t>
      </w:r>
      <w:r w:rsidR="00916E8A" w:rsidRPr="00DB44EF">
        <w:rPr>
          <w:rFonts w:ascii="Times New Roman" w:hAnsi="Times New Roman" w:cs="Times New Roman"/>
          <w:sz w:val="28"/>
          <w:szCs w:val="28"/>
        </w:rPr>
        <w:t xml:space="preserve">    </w:t>
      </w:r>
      <w:r w:rsidRPr="00DB44EF">
        <w:rPr>
          <w:rFonts w:ascii="Times New Roman" w:hAnsi="Times New Roman" w:cs="Times New Roman"/>
          <w:sz w:val="28"/>
          <w:szCs w:val="28"/>
        </w:rPr>
        <w:t xml:space="preserve">                 И.В. Поздняков</w:t>
      </w:r>
    </w:p>
    <w:sectPr w:rsidR="000B12E7" w:rsidRPr="00DB44EF" w:rsidSect="00881B86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F6" w:rsidRDefault="00E634F6" w:rsidP="00063145">
      <w:r>
        <w:separator/>
      </w:r>
    </w:p>
  </w:endnote>
  <w:endnote w:type="continuationSeparator" w:id="0">
    <w:p w:rsidR="00E634F6" w:rsidRDefault="00E634F6" w:rsidP="0006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F6" w:rsidRDefault="00E634F6" w:rsidP="00063145">
      <w:r>
        <w:separator/>
      </w:r>
    </w:p>
  </w:footnote>
  <w:footnote w:type="continuationSeparator" w:id="0">
    <w:p w:rsidR="00E634F6" w:rsidRDefault="00E634F6" w:rsidP="0006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74F"/>
    <w:multiLevelType w:val="hybridMultilevel"/>
    <w:tmpl w:val="D80E3914"/>
    <w:lvl w:ilvl="0" w:tplc="5E9E4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0779"/>
    <w:rsid w:val="000114DB"/>
    <w:rsid w:val="00015817"/>
    <w:rsid w:val="0002673F"/>
    <w:rsid w:val="0006004F"/>
    <w:rsid w:val="00063145"/>
    <w:rsid w:val="00063852"/>
    <w:rsid w:val="00092071"/>
    <w:rsid w:val="000B12E7"/>
    <w:rsid w:val="000B1ADC"/>
    <w:rsid w:val="000B36EC"/>
    <w:rsid w:val="000C1BDE"/>
    <w:rsid w:val="000D2629"/>
    <w:rsid w:val="000F4EF4"/>
    <w:rsid w:val="001111FB"/>
    <w:rsid w:val="001518E6"/>
    <w:rsid w:val="00153A71"/>
    <w:rsid w:val="00163AD4"/>
    <w:rsid w:val="001649FA"/>
    <w:rsid w:val="00164AB5"/>
    <w:rsid w:val="00192CC5"/>
    <w:rsid w:val="001C496C"/>
    <w:rsid w:val="001C58B0"/>
    <w:rsid w:val="001D4743"/>
    <w:rsid w:val="001E4369"/>
    <w:rsid w:val="001E46B6"/>
    <w:rsid w:val="00216E91"/>
    <w:rsid w:val="00223B5D"/>
    <w:rsid w:val="002262DD"/>
    <w:rsid w:val="002476E8"/>
    <w:rsid w:val="00255C07"/>
    <w:rsid w:val="00264253"/>
    <w:rsid w:val="002975B8"/>
    <w:rsid w:val="002A0669"/>
    <w:rsid w:val="002A1899"/>
    <w:rsid w:val="002A3443"/>
    <w:rsid w:val="002A50FD"/>
    <w:rsid w:val="002C2F99"/>
    <w:rsid w:val="002C387B"/>
    <w:rsid w:val="002D5933"/>
    <w:rsid w:val="002D6945"/>
    <w:rsid w:val="002E0089"/>
    <w:rsid w:val="0035348F"/>
    <w:rsid w:val="003640C7"/>
    <w:rsid w:val="00376B76"/>
    <w:rsid w:val="003B1F42"/>
    <w:rsid w:val="003B676E"/>
    <w:rsid w:val="003E38DF"/>
    <w:rsid w:val="003E453D"/>
    <w:rsid w:val="004116AA"/>
    <w:rsid w:val="00416263"/>
    <w:rsid w:val="004928F3"/>
    <w:rsid w:val="00495EC4"/>
    <w:rsid w:val="004A40C6"/>
    <w:rsid w:val="004A5303"/>
    <w:rsid w:val="004A6B3F"/>
    <w:rsid w:val="004A7DD3"/>
    <w:rsid w:val="004B6271"/>
    <w:rsid w:val="004E72DA"/>
    <w:rsid w:val="005160BD"/>
    <w:rsid w:val="00521B6E"/>
    <w:rsid w:val="00523C2A"/>
    <w:rsid w:val="00550043"/>
    <w:rsid w:val="00567E14"/>
    <w:rsid w:val="00586AC7"/>
    <w:rsid w:val="005C2E3E"/>
    <w:rsid w:val="005D152E"/>
    <w:rsid w:val="00675AE7"/>
    <w:rsid w:val="0069214D"/>
    <w:rsid w:val="00692DCA"/>
    <w:rsid w:val="00694C61"/>
    <w:rsid w:val="006B5557"/>
    <w:rsid w:val="006C3B51"/>
    <w:rsid w:val="006E4141"/>
    <w:rsid w:val="006E7CFF"/>
    <w:rsid w:val="0072525A"/>
    <w:rsid w:val="0073385F"/>
    <w:rsid w:val="00733CB3"/>
    <w:rsid w:val="00754F47"/>
    <w:rsid w:val="00760B41"/>
    <w:rsid w:val="00764F63"/>
    <w:rsid w:val="00786C8B"/>
    <w:rsid w:val="00793167"/>
    <w:rsid w:val="007C6999"/>
    <w:rsid w:val="007D2D83"/>
    <w:rsid w:val="008301A5"/>
    <w:rsid w:val="00834C47"/>
    <w:rsid w:val="00844DF9"/>
    <w:rsid w:val="00864823"/>
    <w:rsid w:val="008729C4"/>
    <w:rsid w:val="00881B86"/>
    <w:rsid w:val="00893AAE"/>
    <w:rsid w:val="008E5A80"/>
    <w:rsid w:val="00916E8A"/>
    <w:rsid w:val="00942887"/>
    <w:rsid w:val="0094670A"/>
    <w:rsid w:val="00963A1C"/>
    <w:rsid w:val="009656E5"/>
    <w:rsid w:val="00974707"/>
    <w:rsid w:val="009D0D79"/>
    <w:rsid w:val="009E7C06"/>
    <w:rsid w:val="00A34E00"/>
    <w:rsid w:val="00A54E83"/>
    <w:rsid w:val="00A716F8"/>
    <w:rsid w:val="00AA066D"/>
    <w:rsid w:val="00AB2683"/>
    <w:rsid w:val="00AF4AA6"/>
    <w:rsid w:val="00B26B09"/>
    <w:rsid w:val="00B3237C"/>
    <w:rsid w:val="00B32DA0"/>
    <w:rsid w:val="00B54C4B"/>
    <w:rsid w:val="00B65BF1"/>
    <w:rsid w:val="00B66A54"/>
    <w:rsid w:val="00B74F88"/>
    <w:rsid w:val="00B77ACB"/>
    <w:rsid w:val="00BA08A0"/>
    <w:rsid w:val="00BA6506"/>
    <w:rsid w:val="00BB3545"/>
    <w:rsid w:val="00BB4605"/>
    <w:rsid w:val="00BB48B1"/>
    <w:rsid w:val="00BE4866"/>
    <w:rsid w:val="00C153A4"/>
    <w:rsid w:val="00C25641"/>
    <w:rsid w:val="00C31BBC"/>
    <w:rsid w:val="00C509C6"/>
    <w:rsid w:val="00C524B3"/>
    <w:rsid w:val="00C539A2"/>
    <w:rsid w:val="00CB100C"/>
    <w:rsid w:val="00CF28E1"/>
    <w:rsid w:val="00CF73F5"/>
    <w:rsid w:val="00D41BD8"/>
    <w:rsid w:val="00D96ABB"/>
    <w:rsid w:val="00D972D6"/>
    <w:rsid w:val="00DB44EF"/>
    <w:rsid w:val="00DE622A"/>
    <w:rsid w:val="00E03015"/>
    <w:rsid w:val="00E06D99"/>
    <w:rsid w:val="00E634F6"/>
    <w:rsid w:val="00E64468"/>
    <w:rsid w:val="00E70774"/>
    <w:rsid w:val="00E71AAC"/>
    <w:rsid w:val="00E81F2F"/>
    <w:rsid w:val="00E85330"/>
    <w:rsid w:val="00EA1083"/>
    <w:rsid w:val="00EA15E1"/>
    <w:rsid w:val="00EA5BBA"/>
    <w:rsid w:val="00EE4810"/>
    <w:rsid w:val="00EE62A8"/>
    <w:rsid w:val="00EE7654"/>
    <w:rsid w:val="00EF2502"/>
    <w:rsid w:val="00F47F2E"/>
    <w:rsid w:val="00F62C3B"/>
    <w:rsid w:val="00FA6D9B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2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63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31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63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314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2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63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314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63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314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DC9AB-5937-4C7F-820C-49DA1E3D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MKAR</cp:lastModifiedBy>
  <cp:revision>4</cp:revision>
  <cp:lastPrinted>2018-12-29T07:03:00Z</cp:lastPrinted>
  <dcterms:created xsi:type="dcterms:W3CDTF">2019-01-09T07:05:00Z</dcterms:created>
  <dcterms:modified xsi:type="dcterms:W3CDTF">2019-01-09T14:16:00Z</dcterms:modified>
</cp:coreProperties>
</file>